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9BE80" w14:textId="2945F802" w:rsidR="00593782" w:rsidRPr="00AC18A4" w:rsidRDefault="00593782" w:rsidP="007A0A4A">
      <w:pPr>
        <w:jc w:val="center"/>
        <w:rPr>
          <w:b/>
        </w:rPr>
      </w:pPr>
      <w:bookmarkStart w:id="0" w:name="_GoBack"/>
      <w:bookmarkEnd w:id="0"/>
      <w:r w:rsidRPr="00593782">
        <w:rPr>
          <w:b/>
        </w:rPr>
        <w:t xml:space="preserve">Приложение № </w:t>
      </w:r>
      <w:r w:rsidR="007A0A4A" w:rsidRPr="00AC18A4">
        <w:rPr>
          <w:b/>
          <w:highlight w:val="yellow"/>
        </w:rPr>
        <w:t>[-]</w:t>
      </w:r>
      <w:r w:rsidR="007A0A4A" w:rsidRPr="00AC18A4">
        <w:rPr>
          <w:b/>
        </w:rPr>
        <w:t xml:space="preserve"> </w:t>
      </w:r>
      <w:r w:rsidRPr="00593782">
        <w:rPr>
          <w:b/>
        </w:rPr>
        <w:t>от</w:t>
      </w:r>
      <w:r w:rsidR="007A0A4A" w:rsidRPr="00AC18A4">
        <w:rPr>
          <w:b/>
        </w:rPr>
        <w:t xml:space="preserve"> </w:t>
      </w:r>
      <w:r w:rsidR="007A0A4A" w:rsidRPr="00AC18A4">
        <w:rPr>
          <w:b/>
          <w:highlight w:val="yellow"/>
        </w:rPr>
        <w:t>[-]</w:t>
      </w:r>
    </w:p>
    <w:p w14:paraId="2FE9C34B" w14:textId="77777777" w:rsidR="00F304AE" w:rsidRPr="00593782" w:rsidRDefault="00DF0899" w:rsidP="007A0A4A">
      <w:pPr>
        <w:jc w:val="center"/>
        <w:rPr>
          <w:b/>
        </w:rPr>
      </w:pPr>
      <w:r w:rsidRPr="00593782">
        <w:rPr>
          <w:b/>
        </w:rPr>
        <w:t xml:space="preserve">Порядок </w:t>
      </w:r>
      <w:r w:rsidR="00FB4C90" w:rsidRPr="00593782">
        <w:rPr>
          <w:b/>
        </w:rPr>
        <w:t xml:space="preserve">производства и </w:t>
      </w:r>
      <w:r w:rsidRPr="00593782">
        <w:rPr>
          <w:b/>
        </w:rPr>
        <w:t xml:space="preserve">передачи </w:t>
      </w:r>
      <w:r w:rsidR="00730FF6" w:rsidRPr="00593782">
        <w:rPr>
          <w:b/>
        </w:rPr>
        <w:t>промо-кодов</w:t>
      </w:r>
    </w:p>
    <w:p w14:paraId="35F5DFB3" w14:textId="77777777" w:rsidR="00730FF6" w:rsidRPr="00593782" w:rsidRDefault="00730FF6" w:rsidP="007A0A4A">
      <w:pPr>
        <w:jc w:val="both"/>
      </w:pPr>
    </w:p>
    <w:p w14:paraId="204D4F24" w14:textId="3CFBADB9" w:rsidR="005C4336" w:rsidRPr="00593782" w:rsidRDefault="00730FF6" w:rsidP="00BB716B">
      <w:pPr>
        <w:spacing w:after="120"/>
        <w:jc w:val="both"/>
      </w:pPr>
      <w:r w:rsidRPr="00593782">
        <w:t xml:space="preserve">В целях обеспечения безопасности </w:t>
      </w:r>
      <w:r w:rsidR="00DA60F3" w:rsidRPr="00593782">
        <w:t xml:space="preserve">и во избежание утечки </w:t>
      </w:r>
      <w:r w:rsidR="005C4336" w:rsidRPr="00593782">
        <w:t xml:space="preserve">промо-кодов устанавливается следующий регламент </w:t>
      </w:r>
      <w:r w:rsidR="00FB4C90" w:rsidRPr="00593782">
        <w:t xml:space="preserve">производства и </w:t>
      </w:r>
      <w:r w:rsidR="005C4336" w:rsidRPr="00593782">
        <w:t>передачи кодов на производство</w:t>
      </w:r>
      <w:r w:rsidR="00DA60F3" w:rsidRPr="00593782">
        <w:t>:</w:t>
      </w:r>
    </w:p>
    <w:p w14:paraId="50E1EB19" w14:textId="77777777" w:rsidR="009953E4" w:rsidRPr="00593782" w:rsidRDefault="009953E4" w:rsidP="00BB716B">
      <w:pPr>
        <w:pStyle w:val="ListParagraph"/>
        <w:numPr>
          <w:ilvl w:val="0"/>
          <w:numId w:val="1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b/>
        </w:rPr>
      </w:pPr>
      <w:r w:rsidRPr="00593782">
        <w:rPr>
          <w:b/>
        </w:rPr>
        <w:t>Запрос на генерацию кодов</w:t>
      </w:r>
    </w:p>
    <w:p w14:paraId="060501D1" w14:textId="6023DC03" w:rsidR="00FB4C90" w:rsidRPr="00593782" w:rsidRDefault="00FB4C90" w:rsidP="00BB716B">
      <w:pPr>
        <w:pStyle w:val="ListParagraph"/>
        <w:spacing w:after="120"/>
        <w:ind w:left="0"/>
        <w:contextualSpacing w:val="0"/>
        <w:jc w:val="both"/>
      </w:pPr>
      <w:r w:rsidRPr="00593782">
        <w:t>Бренд-команда</w:t>
      </w:r>
      <w:r w:rsidR="00593782" w:rsidRPr="00593782">
        <w:t xml:space="preserve"> (ответственный бренд-менеджер)</w:t>
      </w:r>
      <w:r w:rsidRPr="00593782">
        <w:t xml:space="preserve"> высылает запрос на генерацию промо-кодов. Запрос должен содержать:</w:t>
      </w:r>
    </w:p>
    <w:p w14:paraId="09235957" w14:textId="77777777" w:rsidR="00FB4C90" w:rsidRPr="00593782" w:rsidRDefault="00FB4C90" w:rsidP="00BB716B">
      <w:pPr>
        <w:pStyle w:val="ListParagraph"/>
        <w:numPr>
          <w:ilvl w:val="1"/>
          <w:numId w:val="1"/>
        </w:numPr>
        <w:spacing w:after="120"/>
        <w:ind w:left="426" w:firstLine="0"/>
        <w:contextualSpacing w:val="0"/>
        <w:jc w:val="both"/>
      </w:pPr>
      <w:r w:rsidRPr="00593782">
        <w:t>Промо-тираж с указанием необходимого процента на технический запас (стандартно – 10%)</w:t>
      </w:r>
    </w:p>
    <w:p w14:paraId="2C270ABD" w14:textId="0233433A" w:rsidR="00FB4C90" w:rsidRPr="00593782" w:rsidRDefault="00EE4155" w:rsidP="00BB716B">
      <w:pPr>
        <w:pStyle w:val="ListParagraph"/>
        <w:numPr>
          <w:ilvl w:val="1"/>
          <w:numId w:val="1"/>
        </w:numPr>
        <w:spacing w:after="120"/>
        <w:ind w:left="426" w:firstLine="0"/>
        <w:contextualSpacing w:val="0"/>
        <w:jc w:val="both"/>
      </w:pPr>
      <w:r w:rsidRPr="00593782">
        <w:t>Разбивку по категориям</w:t>
      </w:r>
      <w:r w:rsidR="00AC18A4">
        <w:t xml:space="preserve"> или </w:t>
      </w:r>
      <w:r w:rsidRPr="00593782">
        <w:rPr>
          <w:lang w:val="en-US"/>
        </w:rPr>
        <w:t>SKU</w:t>
      </w:r>
      <w:r w:rsidRPr="00593782">
        <w:t xml:space="preserve"> </w:t>
      </w:r>
      <w:r w:rsidR="005C5E58" w:rsidRPr="00593782">
        <w:t xml:space="preserve">в случае, если есть необходимость в отслеживании активации кодов по разным категориям/SKU. </w:t>
      </w:r>
    </w:p>
    <w:p w14:paraId="0891B715" w14:textId="246AEADF" w:rsidR="009953E4" w:rsidRPr="00593782" w:rsidRDefault="00B950F9" w:rsidP="00BB716B">
      <w:pPr>
        <w:pStyle w:val="ListParagraph"/>
        <w:numPr>
          <w:ilvl w:val="1"/>
          <w:numId w:val="1"/>
        </w:numPr>
        <w:spacing w:after="120"/>
        <w:ind w:left="426" w:firstLine="0"/>
        <w:contextualSpacing w:val="0"/>
        <w:jc w:val="both"/>
      </w:pPr>
      <w:r w:rsidRPr="00593782">
        <w:t>Технические требования к архивам/передаче кодов от производства (если есть).</w:t>
      </w:r>
      <w:r w:rsidR="00593782" w:rsidRPr="00593782">
        <w:t xml:space="preserve"> </w:t>
      </w:r>
    </w:p>
    <w:p w14:paraId="2010F28E" w14:textId="2A2BD6D4" w:rsidR="009953E4" w:rsidRPr="00593782" w:rsidRDefault="009953E4" w:rsidP="00BB716B">
      <w:pPr>
        <w:pStyle w:val="ListParagraph"/>
        <w:numPr>
          <w:ilvl w:val="0"/>
          <w:numId w:val="1"/>
        </w:numPr>
        <w:tabs>
          <w:tab w:val="left" w:pos="284"/>
        </w:tabs>
        <w:spacing w:after="120"/>
        <w:ind w:left="0" w:firstLine="0"/>
        <w:contextualSpacing w:val="0"/>
        <w:jc w:val="both"/>
      </w:pPr>
      <w:r w:rsidRPr="00593782">
        <w:rPr>
          <w:b/>
        </w:rPr>
        <w:t>Сроки генерации кодов</w:t>
      </w:r>
      <w:r w:rsidRPr="00593782">
        <w:t xml:space="preserve"> – стандартные сроки 2-3 рабочих дня</w:t>
      </w:r>
    </w:p>
    <w:p w14:paraId="4535EB81" w14:textId="77777777" w:rsidR="009953E4" w:rsidRPr="00593782" w:rsidRDefault="009953E4" w:rsidP="00BB716B">
      <w:pPr>
        <w:pStyle w:val="ListParagraph"/>
        <w:numPr>
          <w:ilvl w:val="0"/>
          <w:numId w:val="1"/>
        </w:numPr>
        <w:tabs>
          <w:tab w:val="left" w:pos="284"/>
        </w:tabs>
        <w:spacing w:after="120"/>
        <w:ind w:left="0" w:firstLine="0"/>
        <w:contextualSpacing w:val="0"/>
        <w:jc w:val="both"/>
      </w:pPr>
      <w:r w:rsidRPr="00593782">
        <w:rPr>
          <w:b/>
        </w:rPr>
        <w:t xml:space="preserve">Передача кодов </w:t>
      </w:r>
    </w:p>
    <w:p w14:paraId="59304F45" w14:textId="2F258A63" w:rsidR="00593782" w:rsidRPr="00593782" w:rsidRDefault="00593782" w:rsidP="00BB716B">
      <w:pPr>
        <w:pStyle w:val="ListParagraph"/>
        <w:numPr>
          <w:ilvl w:val="1"/>
          <w:numId w:val="1"/>
        </w:numPr>
        <w:spacing w:after="120"/>
        <w:ind w:left="426" w:firstLine="0"/>
        <w:contextualSpacing w:val="0"/>
        <w:jc w:val="both"/>
      </w:pPr>
      <w:r w:rsidRPr="00593782">
        <w:t>Передача кодов и иных данных, связанных с кодами, осуществляется только с использование</w:t>
      </w:r>
      <w:r w:rsidR="007A0A4A">
        <w:t>м</w:t>
      </w:r>
      <w:r w:rsidRPr="00593782">
        <w:t xml:space="preserve"> указанного </w:t>
      </w:r>
      <w:r w:rsidRPr="00593782">
        <w:rPr>
          <w:lang w:val="en-US"/>
        </w:rPr>
        <w:t>Unilever</w:t>
      </w:r>
      <w:r w:rsidRPr="007A0A4A">
        <w:t xml:space="preserve"> </w:t>
      </w:r>
      <w:r w:rsidRPr="00593782">
        <w:t xml:space="preserve">Интернет-ресурса (например, </w:t>
      </w:r>
      <w:r w:rsidRPr="00593782">
        <w:rPr>
          <w:lang w:val="en-US"/>
        </w:rPr>
        <w:t>Sharepoint</w:t>
      </w:r>
      <w:r w:rsidRPr="00593782">
        <w:t>). Использование иных онлайн хранилищ, облака не допускается;</w:t>
      </w:r>
    </w:p>
    <w:p w14:paraId="40989D5D" w14:textId="22B2ECBB" w:rsidR="009953E4" w:rsidRPr="00593782" w:rsidRDefault="009953E4" w:rsidP="00BB716B">
      <w:pPr>
        <w:pStyle w:val="ListParagraph"/>
        <w:numPr>
          <w:ilvl w:val="1"/>
          <w:numId w:val="1"/>
        </w:numPr>
        <w:spacing w:after="120"/>
        <w:ind w:left="426" w:firstLine="0"/>
        <w:contextualSpacing w:val="0"/>
        <w:jc w:val="both"/>
      </w:pPr>
      <w:r w:rsidRPr="00593782">
        <w:t xml:space="preserve">Архив кодов передается </w:t>
      </w:r>
      <w:r w:rsidR="00593782" w:rsidRPr="00593782">
        <w:t>отдельно от пароля.</w:t>
      </w:r>
    </w:p>
    <w:p w14:paraId="39D9C909" w14:textId="21BE44AC" w:rsidR="009953E4" w:rsidRPr="00593782" w:rsidRDefault="009953E4" w:rsidP="00BB716B">
      <w:pPr>
        <w:pStyle w:val="ListParagraph"/>
        <w:numPr>
          <w:ilvl w:val="1"/>
          <w:numId w:val="1"/>
        </w:numPr>
        <w:spacing w:after="120"/>
        <w:ind w:left="426" w:firstLine="0"/>
        <w:contextualSpacing w:val="0"/>
        <w:jc w:val="both"/>
      </w:pPr>
      <w:r w:rsidRPr="00593782">
        <w:t xml:space="preserve">Пароль высылается </w:t>
      </w:r>
      <w:r w:rsidR="00B93636" w:rsidRPr="00593782">
        <w:t>е-мейлом или смс лично специалисту, отвечающему за проект</w:t>
      </w:r>
      <w:r w:rsidR="00593782" w:rsidRPr="00593782">
        <w:t xml:space="preserve"> (ответственному бренд-менеджеру)</w:t>
      </w:r>
      <w:r w:rsidR="00B93636" w:rsidRPr="00593782">
        <w:t xml:space="preserve">. </w:t>
      </w:r>
    </w:p>
    <w:p w14:paraId="68730018" w14:textId="4CA5AEDA" w:rsidR="00593782" w:rsidRPr="00593782" w:rsidRDefault="00593782" w:rsidP="00BB716B">
      <w:pPr>
        <w:pStyle w:val="ListParagraph"/>
        <w:numPr>
          <w:ilvl w:val="1"/>
          <w:numId w:val="1"/>
        </w:numPr>
        <w:spacing w:after="120"/>
        <w:ind w:left="426" w:firstLine="0"/>
        <w:contextualSpacing w:val="0"/>
        <w:jc w:val="both"/>
      </w:pPr>
      <w:r w:rsidRPr="00593782">
        <w:t>Передача кодов в производство осуществляется также в указанном выше порядке. Пароль высылается лично специалисту, отвечающему за производство.</w:t>
      </w:r>
    </w:p>
    <w:p w14:paraId="31875583" w14:textId="2753DA60" w:rsidR="003C50BA" w:rsidRPr="00593782" w:rsidRDefault="00B93636" w:rsidP="00BB716B">
      <w:pPr>
        <w:pStyle w:val="ListParagraph"/>
        <w:numPr>
          <w:ilvl w:val="1"/>
          <w:numId w:val="1"/>
        </w:numPr>
        <w:spacing w:after="120"/>
        <w:ind w:left="426" w:firstLine="0"/>
        <w:contextualSpacing w:val="0"/>
        <w:jc w:val="both"/>
      </w:pPr>
      <w:r w:rsidRPr="00593782">
        <w:t>Передача архива кодов и пароля к нему осуществляется только после подписания акта приема-передачи кодов</w:t>
      </w:r>
      <w:r w:rsidR="009854E1" w:rsidRPr="00593782">
        <w:t xml:space="preserve"> между </w:t>
      </w:r>
      <w:r w:rsidR="00A3643B" w:rsidRPr="00593782">
        <w:rPr>
          <w:lang w:val="en-US"/>
        </w:rPr>
        <w:t>Unilever</w:t>
      </w:r>
      <w:r w:rsidR="00A3643B" w:rsidRPr="00593782">
        <w:t xml:space="preserve">, </w:t>
      </w:r>
      <w:r w:rsidR="00437698">
        <w:t>К</w:t>
      </w:r>
      <w:r w:rsidR="00A3643B" w:rsidRPr="00593782">
        <w:t>омпани</w:t>
      </w:r>
      <w:r w:rsidR="00437698">
        <w:t>ей</w:t>
      </w:r>
      <w:r w:rsidR="00A3643B" w:rsidRPr="00593782">
        <w:t xml:space="preserve">, </w:t>
      </w:r>
      <w:r w:rsidR="00437698">
        <w:t>отвечающей за разработку кодов</w:t>
      </w:r>
      <w:r w:rsidRPr="00593782">
        <w:t xml:space="preserve"> </w:t>
      </w:r>
      <w:r w:rsidR="00A3643B" w:rsidRPr="00593782">
        <w:t>и производством (типография, фабрика). В акте указываются контактные и паспортные данные всех лиц, участвующих в производстве кодов</w:t>
      </w:r>
      <w:r w:rsidR="00593782" w:rsidRPr="00593782">
        <w:t>. Обязательно указание на то, что данные являются строго конфиденциальными.</w:t>
      </w:r>
    </w:p>
    <w:p w14:paraId="467F2F90" w14:textId="6A72FA0B" w:rsidR="00593782" w:rsidRPr="00593782" w:rsidRDefault="00593782" w:rsidP="00BB716B">
      <w:pPr>
        <w:pStyle w:val="ListParagraph"/>
        <w:numPr>
          <w:ilvl w:val="1"/>
          <w:numId w:val="1"/>
        </w:numPr>
        <w:spacing w:after="120"/>
        <w:ind w:left="426" w:firstLine="0"/>
        <w:contextualSpacing w:val="0"/>
        <w:jc w:val="both"/>
      </w:pPr>
      <w:r w:rsidRPr="00593782">
        <w:t>В передаче кодов должно участвовать минимально необходимо</w:t>
      </w:r>
      <w:r w:rsidR="00437698">
        <w:t>е</w:t>
      </w:r>
      <w:r w:rsidRPr="00593782">
        <w:t xml:space="preserve"> количество лиц (в идеальном варианте – не более 3-х человек).</w:t>
      </w:r>
    </w:p>
    <w:p w14:paraId="6D0E8680" w14:textId="195604BE" w:rsidR="00A3643B" w:rsidRPr="00593782" w:rsidRDefault="00593782" w:rsidP="00437698">
      <w:pPr>
        <w:pStyle w:val="ListParagraph"/>
        <w:numPr>
          <w:ilvl w:val="1"/>
          <w:numId w:val="1"/>
        </w:numPr>
        <w:spacing w:after="120"/>
        <w:ind w:left="426" w:firstLine="0"/>
        <w:contextualSpacing w:val="0"/>
        <w:jc w:val="both"/>
      </w:pPr>
      <w:r w:rsidRPr="00593782">
        <w:t>При передаче кодов во всех файлах и материалах должен быть гриф «Коммерческая тайна. Владелец ООО «Юнилевер Русь».</w:t>
      </w:r>
    </w:p>
    <w:p w14:paraId="6C581E22" w14:textId="4FA4554D" w:rsidR="00641956" w:rsidRPr="00593782" w:rsidRDefault="00B93636" w:rsidP="00437698">
      <w:pPr>
        <w:pStyle w:val="ListParagraph"/>
        <w:numPr>
          <w:ilvl w:val="0"/>
          <w:numId w:val="1"/>
        </w:numPr>
        <w:tabs>
          <w:tab w:val="left" w:pos="284"/>
        </w:tabs>
        <w:spacing w:after="120"/>
        <w:ind w:left="0" w:firstLine="0"/>
        <w:contextualSpacing w:val="0"/>
        <w:jc w:val="both"/>
        <w:rPr>
          <w:b/>
        </w:rPr>
      </w:pPr>
      <w:r w:rsidRPr="00593782">
        <w:rPr>
          <w:b/>
        </w:rPr>
        <w:t>Производство промо продукции с кодами</w:t>
      </w:r>
      <w:r w:rsidR="003C50BA" w:rsidRPr="00593782">
        <w:rPr>
          <w:b/>
        </w:rPr>
        <w:t xml:space="preserve"> </w:t>
      </w:r>
    </w:p>
    <w:p w14:paraId="25EE7F96" w14:textId="7C482FE0" w:rsidR="00DE6A56" w:rsidRPr="007A0A4A" w:rsidRDefault="00593782" w:rsidP="00437698">
      <w:pPr>
        <w:pStyle w:val="ListParagraph"/>
        <w:numPr>
          <w:ilvl w:val="1"/>
          <w:numId w:val="1"/>
        </w:numPr>
        <w:spacing w:after="120"/>
        <w:ind w:left="426" w:firstLine="0"/>
        <w:contextualSpacing w:val="0"/>
        <w:jc w:val="both"/>
      </w:pPr>
      <w:r w:rsidRPr="007A0A4A">
        <w:t>При заказе производства четко фиксируется в договоре/приложении количество брака, а также порядок отчетности по забракованным этикеткам/стикерам;</w:t>
      </w:r>
    </w:p>
    <w:p w14:paraId="34861A7F" w14:textId="58ED14A3" w:rsidR="001E13A2" w:rsidRPr="00593782" w:rsidRDefault="00593782" w:rsidP="00437698">
      <w:pPr>
        <w:pStyle w:val="ListParagraph"/>
        <w:numPr>
          <w:ilvl w:val="1"/>
          <w:numId w:val="1"/>
        </w:numPr>
        <w:spacing w:after="120"/>
        <w:ind w:left="426" w:firstLine="0"/>
        <w:contextualSpacing w:val="0"/>
        <w:jc w:val="both"/>
      </w:pPr>
      <w:r w:rsidRPr="007A0A4A">
        <w:t xml:space="preserve">По результатам осуществления производства исполнитель обязан предоставить </w:t>
      </w:r>
      <w:r w:rsidRPr="007A0A4A">
        <w:rPr>
          <w:lang w:val="en-US"/>
        </w:rPr>
        <w:t>Unilever</w:t>
      </w:r>
      <w:r w:rsidRPr="007A0A4A">
        <w:t xml:space="preserve"> (ответственному бренд-менеджеру) отчет об осуществлении производства с приложением фото первого и последнего напечатанного стикера/этикетки</w:t>
      </w:r>
      <w:r w:rsidR="00437698">
        <w:t>.</w:t>
      </w:r>
    </w:p>
    <w:p w14:paraId="17B33ED9" w14:textId="77777777" w:rsidR="001E13A2" w:rsidRPr="00593782" w:rsidRDefault="009953E4" w:rsidP="00437698">
      <w:pPr>
        <w:pStyle w:val="ListParagraph"/>
        <w:numPr>
          <w:ilvl w:val="0"/>
          <w:numId w:val="1"/>
        </w:numPr>
        <w:tabs>
          <w:tab w:val="left" w:pos="284"/>
        </w:tabs>
        <w:spacing w:after="120"/>
        <w:ind w:left="0" w:firstLine="0"/>
        <w:contextualSpacing w:val="0"/>
        <w:jc w:val="both"/>
      </w:pPr>
      <w:r w:rsidRPr="00593782">
        <w:rPr>
          <w:b/>
        </w:rPr>
        <w:t>Запрещено</w:t>
      </w:r>
      <w:r w:rsidRPr="00593782">
        <w:t xml:space="preserve"> </w:t>
      </w:r>
    </w:p>
    <w:p w14:paraId="527ED3F6" w14:textId="5711EDC5" w:rsidR="009953E4" w:rsidRPr="00593782" w:rsidRDefault="001E13A2" w:rsidP="00437698">
      <w:pPr>
        <w:pStyle w:val="ListParagraph"/>
        <w:numPr>
          <w:ilvl w:val="1"/>
          <w:numId w:val="1"/>
        </w:numPr>
        <w:spacing w:after="120"/>
        <w:ind w:left="426" w:firstLine="0"/>
        <w:contextualSpacing w:val="0"/>
        <w:jc w:val="both"/>
      </w:pPr>
      <w:r w:rsidRPr="00593782">
        <w:t>передавать промо</w:t>
      </w:r>
      <w:r w:rsidR="00B93636" w:rsidRPr="00593782">
        <w:t>-</w:t>
      </w:r>
      <w:r w:rsidRPr="00593782">
        <w:t>коды третьим лицам, не отвечающим за производство</w:t>
      </w:r>
      <w:r w:rsidR="00A456A9">
        <w:t>.</w:t>
      </w:r>
    </w:p>
    <w:p w14:paraId="3346D64E" w14:textId="7FEDBCD8" w:rsidR="001E13A2" w:rsidRDefault="001E13A2" w:rsidP="00A456A9">
      <w:pPr>
        <w:pStyle w:val="ListParagraph"/>
        <w:numPr>
          <w:ilvl w:val="1"/>
          <w:numId w:val="1"/>
        </w:numPr>
        <w:spacing w:after="120"/>
        <w:ind w:left="426" w:firstLine="0"/>
        <w:contextualSpacing w:val="0"/>
        <w:jc w:val="both"/>
      </w:pPr>
      <w:r w:rsidRPr="00593782">
        <w:t>рассылать промо</w:t>
      </w:r>
      <w:r w:rsidR="00B93636" w:rsidRPr="00593782">
        <w:t>-</w:t>
      </w:r>
      <w:r w:rsidRPr="00593782">
        <w:t>коды без пароля</w:t>
      </w:r>
      <w:r w:rsidR="00A456A9">
        <w:t>.</w:t>
      </w:r>
    </w:p>
    <w:sectPr w:rsidR="001E13A2" w:rsidSect="00CA516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95BE3"/>
    <w:multiLevelType w:val="hybridMultilevel"/>
    <w:tmpl w:val="AC061724"/>
    <w:lvl w:ilvl="0" w:tplc="490CB0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899"/>
    <w:rsid w:val="00000F46"/>
    <w:rsid w:val="001E13A2"/>
    <w:rsid w:val="00382D65"/>
    <w:rsid w:val="00390EFE"/>
    <w:rsid w:val="003C50BA"/>
    <w:rsid w:val="00424E25"/>
    <w:rsid w:val="00437698"/>
    <w:rsid w:val="00593782"/>
    <w:rsid w:val="005C4336"/>
    <w:rsid w:val="005C5E58"/>
    <w:rsid w:val="00641956"/>
    <w:rsid w:val="00730FF6"/>
    <w:rsid w:val="007A0A4A"/>
    <w:rsid w:val="007C719E"/>
    <w:rsid w:val="009854E1"/>
    <w:rsid w:val="009953E4"/>
    <w:rsid w:val="00A3643B"/>
    <w:rsid w:val="00A456A9"/>
    <w:rsid w:val="00AC18A4"/>
    <w:rsid w:val="00B93636"/>
    <w:rsid w:val="00B950F9"/>
    <w:rsid w:val="00BB716B"/>
    <w:rsid w:val="00C557EC"/>
    <w:rsid w:val="00CA516C"/>
    <w:rsid w:val="00DA60F3"/>
    <w:rsid w:val="00DE6A56"/>
    <w:rsid w:val="00DF0899"/>
    <w:rsid w:val="00E5175F"/>
    <w:rsid w:val="00EE4155"/>
    <w:rsid w:val="00F304AE"/>
    <w:rsid w:val="00FB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C39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3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1BAFFF97E545AB3C3A3013E0C228" ma:contentTypeVersion="6" ma:contentTypeDescription="Create a new document." ma:contentTypeScope="" ma:versionID="63649d4b7680ec8495404670ab8f0750">
  <xsd:schema xmlns:xsd="http://www.w3.org/2001/XMLSchema" xmlns:xs="http://www.w3.org/2001/XMLSchema" xmlns:p="http://schemas.microsoft.com/office/2006/metadata/properties" xmlns:ns3="366acdc6-5282-478f-b391-6d4d63935cdd" xmlns:ns4="b5e3ab8a-8711-48e2-9df3-77ddb2203e71" targetNamespace="http://schemas.microsoft.com/office/2006/metadata/properties" ma:root="true" ma:fieldsID="b1500da5a0281ffb99ad5b841ef1bd43" ns3:_="" ns4:_="">
    <xsd:import namespace="366acdc6-5282-478f-b391-6d4d63935cdd"/>
    <xsd:import namespace="b5e3ab8a-8711-48e2-9df3-77ddb2203e71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acdc6-5282-478f-b391-6d4d63935cdd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3ab8a-8711-48e2-9df3-77ddb2203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66acdc6-5282-478f-b391-6d4d63935cdd">X7AKZPFVD75X-1471028790-61</_dlc_DocId>
    <_dlc_DocIdUrl xmlns="366acdc6-5282-478f-b391-6d4d63935cdd">
      <Url>https://unilever.sharepoint.com/teams/LegalHUBforMarketing/_layouts/15/DocIdRedir.aspx?ID=X7AKZPFVD75X-1471028790-61</Url>
      <Description>X7AKZPFVD75X-1471028790-61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7217BE9-ACE9-4033-AB01-4ABAE94D1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acdc6-5282-478f-b391-6d4d63935cdd"/>
    <ds:schemaRef ds:uri="b5e3ab8a-8711-48e2-9df3-77ddb2203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6DDB9C-09F3-4FAE-8A31-841C01622138}">
  <ds:schemaRefs>
    <ds:schemaRef ds:uri="http://schemas.microsoft.com/office/2006/metadata/properties"/>
    <ds:schemaRef ds:uri="http://schemas.microsoft.com/office/infopath/2007/PartnerControls"/>
    <ds:schemaRef ds:uri="366acdc6-5282-478f-b391-6d4d63935cdd"/>
  </ds:schemaRefs>
</ds:datastoreItem>
</file>

<file path=customXml/itemProps3.xml><?xml version="1.0" encoding="utf-8"?>
<ds:datastoreItem xmlns:ds="http://schemas.openxmlformats.org/officeDocument/2006/customXml" ds:itemID="{D7D8C442-F402-447F-8497-31C9043FD4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9D8936-E25B-42EE-86EB-5843D9C744F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 fraud</dc:title>
  <dc:subject/>
  <dc:creator>Legal RUB team</dc:creator>
  <cp:keywords>Promo fraud</cp:keywords>
  <dc:description/>
  <cp:lastModifiedBy>Shotkevich, Irina</cp:lastModifiedBy>
  <cp:revision>2</cp:revision>
  <dcterms:created xsi:type="dcterms:W3CDTF">2019-10-15T04:26:00Z</dcterms:created>
  <dcterms:modified xsi:type="dcterms:W3CDTF">2019-10-15T04:26:00Z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0x010100B28E1BAFFF97E545AB3C3A3013E0C228</vt:lpwstr>
  </property>
  <property fmtid="{D5CDD505-2E9C-101B-9397-08002B2CF9AE}" pid="3" name="_dlc_DocIdItemGuid">
    <vt:lpwstr>5f83f4f2-8664-435b-9638-cc3881273150</vt:lpwstr>
  </property>
</Properties>
</file>